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3D9AE">
      <w:pPr>
        <w:pStyle w:val="2"/>
        <w:jc w:val="center"/>
        <w:rPr>
          <w:rFonts w:hint="eastAsia" w:ascii="方正小标宋_GBK" w:hAnsi="方正小标宋_GBK" w:eastAsia="方正小标宋_GBK"/>
          <w:b w:val="0"/>
          <w:bCs w:val="0"/>
          <w:sz w:val="30"/>
          <w:szCs w:val="30"/>
        </w:rPr>
      </w:pPr>
      <w:bookmarkStart w:id="0" w:name="_Toc24724725"/>
      <w:r>
        <w:rPr>
          <w:rFonts w:hint="eastAsia" w:ascii="方正小标宋_GBK" w:hAnsi="方正小标宋_GBK" w:eastAsia="方正小标宋_GBK"/>
          <w:b w:val="0"/>
          <w:bCs w:val="0"/>
          <w:sz w:val="30"/>
          <w:szCs w:val="30"/>
        </w:rPr>
        <w:t>安全生产领域基层政务公开标准目录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666"/>
        <w:gridCol w:w="1586"/>
        <w:gridCol w:w="1112"/>
        <w:gridCol w:w="1352"/>
        <w:gridCol w:w="661"/>
        <w:gridCol w:w="723"/>
        <w:gridCol w:w="720"/>
        <w:gridCol w:w="720"/>
        <w:gridCol w:w="540"/>
        <w:gridCol w:w="540"/>
      </w:tblGrid>
      <w:tr w14:paraId="33B1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3D27295F">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7500720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70D9217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66" w:type="dxa"/>
            <w:vMerge w:val="restart"/>
            <w:shd w:val="clear" w:color="auto" w:fill="auto"/>
            <w:vAlign w:val="center"/>
          </w:tcPr>
          <w:p w14:paraId="351155E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86" w:type="dxa"/>
            <w:vMerge w:val="restart"/>
            <w:shd w:val="clear" w:color="auto" w:fill="auto"/>
            <w:vAlign w:val="center"/>
          </w:tcPr>
          <w:p w14:paraId="6F45801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112" w:type="dxa"/>
            <w:vMerge w:val="restart"/>
            <w:shd w:val="clear" w:color="auto" w:fill="auto"/>
            <w:vAlign w:val="center"/>
          </w:tcPr>
          <w:p w14:paraId="41BBDB3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352" w:type="dxa"/>
            <w:vMerge w:val="restart"/>
            <w:shd w:val="clear" w:color="auto" w:fill="auto"/>
            <w:vAlign w:val="center"/>
          </w:tcPr>
          <w:p w14:paraId="26204296">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4587EDD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57DCF65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14:paraId="22F0C03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E43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7900C9AE">
            <w:pPr>
              <w:widowControl/>
              <w:jc w:val="center"/>
              <w:rPr>
                <w:rFonts w:hint="eastAsia" w:ascii="仿宋_GB2312" w:hAnsi="Times New Roman" w:eastAsia="仿宋_GB2312"/>
                <w:color w:val="000000"/>
                <w:kern w:val="0"/>
                <w:sz w:val="18"/>
                <w:szCs w:val="18"/>
              </w:rPr>
            </w:pPr>
          </w:p>
        </w:tc>
        <w:tc>
          <w:tcPr>
            <w:tcW w:w="900" w:type="dxa"/>
            <w:shd w:val="clear" w:color="auto" w:fill="auto"/>
            <w:vAlign w:val="center"/>
          </w:tcPr>
          <w:p w14:paraId="378204B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284ECA5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6DB9D087">
            <w:pPr>
              <w:widowControl/>
              <w:jc w:val="left"/>
              <w:rPr>
                <w:rFonts w:hint="eastAsia" w:ascii="黑体" w:hAnsi="宋体" w:eastAsia="黑体" w:cs="宋体"/>
                <w:color w:val="000000"/>
                <w:kern w:val="0"/>
                <w:sz w:val="22"/>
              </w:rPr>
            </w:pPr>
          </w:p>
        </w:tc>
        <w:tc>
          <w:tcPr>
            <w:tcW w:w="2666" w:type="dxa"/>
            <w:vMerge w:val="continue"/>
            <w:vAlign w:val="center"/>
          </w:tcPr>
          <w:p w14:paraId="3AAB4339">
            <w:pPr>
              <w:widowControl/>
              <w:jc w:val="left"/>
              <w:rPr>
                <w:rFonts w:hint="eastAsia" w:ascii="黑体" w:hAnsi="宋体" w:eastAsia="黑体" w:cs="宋体"/>
                <w:color w:val="000000"/>
                <w:kern w:val="0"/>
                <w:sz w:val="22"/>
              </w:rPr>
            </w:pPr>
          </w:p>
        </w:tc>
        <w:tc>
          <w:tcPr>
            <w:tcW w:w="1586" w:type="dxa"/>
            <w:vMerge w:val="continue"/>
            <w:vAlign w:val="center"/>
          </w:tcPr>
          <w:p w14:paraId="62DE87F2">
            <w:pPr>
              <w:widowControl/>
              <w:jc w:val="left"/>
              <w:rPr>
                <w:rFonts w:hint="eastAsia" w:ascii="黑体" w:hAnsi="宋体" w:eastAsia="黑体" w:cs="宋体"/>
                <w:color w:val="000000"/>
                <w:kern w:val="0"/>
                <w:sz w:val="22"/>
              </w:rPr>
            </w:pPr>
          </w:p>
        </w:tc>
        <w:tc>
          <w:tcPr>
            <w:tcW w:w="1112" w:type="dxa"/>
            <w:vMerge w:val="continue"/>
            <w:vAlign w:val="center"/>
          </w:tcPr>
          <w:p w14:paraId="145353AF">
            <w:pPr>
              <w:widowControl/>
              <w:jc w:val="center"/>
              <w:rPr>
                <w:rFonts w:hint="eastAsia" w:ascii="黑体" w:hAnsi="宋体" w:eastAsia="黑体" w:cs="宋体"/>
                <w:color w:val="000000"/>
                <w:kern w:val="0"/>
                <w:sz w:val="22"/>
              </w:rPr>
            </w:pPr>
          </w:p>
        </w:tc>
        <w:tc>
          <w:tcPr>
            <w:tcW w:w="1352" w:type="dxa"/>
            <w:vMerge w:val="continue"/>
            <w:vAlign w:val="center"/>
          </w:tcPr>
          <w:p w14:paraId="6EAD7C77">
            <w:pPr>
              <w:widowControl/>
              <w:jc w:val="left"/>
              <w:rPr>
                <w:rFonts w:hint="eastAsia" w:ascii="黑体" w:hAnsi="宋体" w:eastAsia="黑体" w:cs="宋体"/>
                <w:kern w:val="0"/>
                <w:sz w:val="22"/>
              </w:rPr>
            </w:pPr>
          </w:p>
        </w:tc>
        <w:tc>
          <w:tcPr>
            <w:tcW w:w="661" w:type="dxa"/>
            <w:shd w:val="clear" w:color="auto" w:fill="auto"/>
            <w:vAlign w:val="center"/>
          </w:tcPr>
          <w:p w14:paraId="102FDC0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3" w:type="dxa"/>
            <w:shd w:val="clear" w:color="auto" w:fill="auto"/>
            <w:vAlign w:val="center"/>
          </w:tcPr>
          <w:p w14:paraId="45F258E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1958C53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500237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21D09FE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14:paraId="26B6D2E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0222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40" w:type="dxa"/>
            <w:vAlign w:val="center"/>
          </w:tcPr>
          <w:p w14:paraId="7962324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30E4F58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61FAF4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4AC20A1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3A34E51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666" w:type="dxa"/>
            <w:vAlign w:val="center"/>
          </w:tcPr>
          <w:p w14:paraId="3CD9B54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586" w:type="dxa"/>
            <w:vAlign w:val="center"/>
          </w:tcPr>
          <w:p w14:paraId="3C2A293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14:paraId="367C9D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602A6B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14:paraId="75496C0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408B206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6FDBC2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2BCE7D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1D3E4FC">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D165E18">
            <w:pPr>
              <w:rPr>
                <w:rFonts w:hint="eastAsia" w:ascii="仿宋_GB2312" w:hAnsi="宋体" w:eastAsia="仿宋_GB2312" w:cs="宋体"/>
                <w:bCs/>
                <w:sz w:val="18"/>
                <w:szCs w:val="18"/>
              </w:rPr>
            </w:pPr>
            <w:r>
              <w:rPr>
                <w:rFonts w:hint="eastAsia" w:ascii="仿宋_GB2312" w:eastAsia="仿宋_GB2312"/>
                <w:bCs/>
                <w:sz w:val="18"/>
                <w:szCs w:val="18"/>
              </w:rPr>
              <w:t>√</w:t>
            </w:r>
          </w:p>
        </w:tc>
      </w:tr>
      <w:tr w14:paraId="2D16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14:paraId="7BEDBDC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14:paraId="24170C60">
            <w:pPr>
              <w:rPr>
                <w:rFonts w:hint="eastAsia" w:ascii="仿宋_GB2312" w:hAnsi="宋体" w:eastAsia="仿宋_GB2312" w:cs="宋体"/>
                <w:color w:val="000000"/>
                <w:sz w:val="18"/>
                <w:szCs w:val="18"/>
              </w:rPr>
            </w:pPr>
          </w:p>
        </w:tc>
        <w:tc>
          <w:tcPr>
            <w:tcW w:w="1080" w:type="dxa"/>
            <w:shd w:val="clear" w:color="auto" w:fill="auto"/>
            <w:vAlign w:val="center"/>
          </w:tcPr>
          <w:p w14:paraId="6AB3D30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6206D7B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666" w:type="dxa"/>
            <w:vAlign w:val="center"/>
          </w:tcPr>
          <w:p w14:paraId="05DF08D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586" w:type="dxa"/>
            <w:vAlign w:val="center"/>
          </w:tcPr>
          <w:p w14:paraId="79DCB09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14:paraId="13D121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17E2AC4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14:paraId="32B7354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5C1A11C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2DE124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8ED007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82B7726">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729D634">
            <w:pPr>
              <w:rPr>
                <w:rFonts w:hint="eastAsia" w:ascii="仿宋_GB2312" w:hAnsi="宋体" w:eastAsia="仿宋_GB2312" w:cs="宋体"/>
                <w:bCs/>
                <w:sz w:val="18"/>
                <w:szCs w:val="18"/>
              </w:rPr>
            </w:pPr>
            <w:r>
              <w:rPr>
                <w:rFonts w:hint="eastAsia" w:ascii="仿宋_GB2312" w:eastAsia="仿宋_GB2312"/>
                <w:bCs/>
                <w:sz w:val="18"/>
                <w:szCs w:val="18"/>
              </w:rPr>
              <w:t>√</w:t>
            </w:r>
          </w:p>
        </w:tc>
      </w:tr>
      <w:tr w14:paraId="4A18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40" w:type="dxa"/>
            <w:vAlign w:val="center"/>
          </w:tcPr>
          <w:p w14:paraId="26FF7BD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14:paraId="2FB7E431">
            <w:pPr>
              <w:rPr>
                <w:rFonts w:hint="eastAsia" w:ascii="仿宋_GB2312" w:hAnsi="宋体" w:eastAsia="仿宋_GB2312" w:cs="宋体"/>
                <w:color w:val="000000"/>
                <w:sz w:val="18"/>
                <w:szCs w:val="18"/>
              </w:rPr>
            </w:pPr>
          </w:p>
        </w:tc>
        <w:tc>
          <w:tcPr>
            <w:tcW w:w="1080" w:type="dxa"/>
            <w:shd w:val="clear" w:color="auto" w:fill="auto"/>
            <w:vAlign w:val="center"/>
          </w:tcPr>
          <w:p w14:paraId="116CF6B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768EAA6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666" w:type="dxa"/>
            <w:vAlign w:val="center"/>
          </w:tcPr>
          <w:p w14:paraId="2D3A490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586" w:type="dxa"/>
            <w:vAlign w:val="center"/>
          </w:tcPr>
          <w:p w14:paraId="035DFD6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14:paraId="2AC3FB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4D8E9F7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14:paraId="192F93E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4DBE3B9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84E997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4A789B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A3024BD">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12905D5">
            <w:pPr>
              <w:rPr>
                <w:rFonts w:hint="eastAsia" w:ascii="仿宋_GB2312" w:hAnsi="宋体" w:eastAsia="仿宋_GB2312" w:cs="宋体"/>
                <w:bCs/>
                <w:sz w:val="18"/>
                <w:szCs w:val="18"/>
              </w:rPr>
            </w:pPr>
            <w:r>
              <w:rPr>
                <w:rFonts w:hint="eastAsia" w:ascii="仿宋_GB2312" w:eastAsia="仿宋_GB2312"/>
                <w:bCs/>
                <w:sz w:val="18"/>
                <w:szCs w:val="18"/>
              </w:rPr>
              <w:t>√</w:t>
            </w:r>
          </w:p>
        </w:tc>
      </w:tr>
      <w:tr w14:paraId="0F78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14:paraId="7D90530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14:paraId="3D8BA868">
            <w:pPr>
              <w:rPr>
                <w:rFonts w:hint="eastAsia" w:ascii="仿宋_GB2312" w:hAnsi="宋体" w:eastAsia="仿宋_GB2312" w:cs="宋体"/>
                <w:color w:val="000000"/>
                <w:sz w:val="18"/>
                <w:szCs w:val="18"/>
              </w:rPr>
            </w:pPr>
          </w:p>
        </w:tc>
        <w:tc>
          <w:tcPr>
            <w:tcW w:w="1080" w:type="dxa"/>
            <w:shd w:val="clear" w:color="auto" w:fill="auto"/>
            <w:vAlign w:val="center"/>
          </w:tcPr>
          <w:p w14:paraId="74931E2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14:paraId="55EC37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666" w:type="dxa"/>
            <w:vAlign w:val="center"/>
          </w:tcPr>
          <w:p w14:paraId="46820D7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586" w:type="dxa"/>
            <w:vAlign w:val="center"/>
          </w:tcPr>
          <w:p w14:paraId="78D6C64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14:paraId="3EE4D9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7737E7B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14:paraId="43414B0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5EAF3D4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A00525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E9EF97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28D329D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EDE1DF0">
            <w:pPr>
              <w:rPr>
                <w:rFonts w:hint="eastAsia" w:ascii="仿宋_GB2312" w:hAnsi="宋体" w:eastAsia="仿宋_GB2312" w:cs="宋体"/>
                <w:bCs/>
                <w:sz w:val="18"/>
                <w:szCs w:val="18"/>
              </w:rPr>
            </w:pPr>
            <w:r>
              <w:rPr>
                <w:rFonts w:hint="eastAsia" w:ascii="仿宋_GB2312" w:eastAsia="仿宋_GB2312"/>
                <w:bCs/>
                <w:sz w:val="18"/>
                <w:szCs w:val="18"/>
              </w:rPr>
              <w:t>　</w:t>
            </w:r>
          </w:p>
        </w:tc>
      </w:tr>
      <w:tr w14:paraId="1FCA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40" w:type="dxa"/>
            <w:vAlign w:val="center"/>
          </w:tcPr>
          <w:p w14:paraId="4CD21BF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14:paraId="39E8D46B">
            <w:pPr>
              <w:rPr>
                <w:rFonts w:hint="eastAsia" w:ascii="仿宋_GB2312" w:hAnsi="宋体" w:eastAsia="仿宋_GB2312" w:cs="宋体"/>
                <w:color w:val="000000"/>
                <w:sz w:val="18"/>
                <w:szCs w:val="18"/>
              </w:rPr>
            </w:pPr>
          </w:p>
        </w:tc>
        <w:tc>
          <w:tcPr>
            <w:tcW w:w="1080" w:type="dxa"/>
            <w:shd w:val="clear" w:color="auto" w:fill="auto"/>
            <w:vAlign w:val="center"/>
          </w:tcPr>
          <w:p w14:paraId="2BEBA0F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14:paraId="7A7A7E5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666" w:type="dxa"/>
            <w:vAlign w:val="center"/>
          </w:tcPr>
          <w:p w14:paraId="658BA45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586" w:type="dxa"/>
            <w:vAlign w:val="center"/>
          </w:tcPr>
          <w:p w14:paraId="1F22B7D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12" w:type="dxa"/>
            <w:vAlign w:val="center"/>
          </w:tcPr>
          <w:p w14:paraId="033260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30407D9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14:paraId="44E3250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3300C63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9784D1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742F91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4F1C547">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F3A61FA">
            <w:pPr>
              <w:rPr>
                <w:rFonts w:hint="eastAsia" w:ascii="仿宋_GB2312" w:hAnsi="宋体" w:eastAsia="仿宋_GB2312" w:cs="宋体"/>
                <w:bCs/>
                <w:sz w:val="18"/>
                <w:szCs w:val="18"/>
              </w:rPr>
            </w:pPr>
            <w:r>
              <w:rPr>
                <w:rFonts w:hint="eastAsia" w:ascii="仿宋_GB2312" w:eastAsia="仿宋_GB2312"/>
                <w:bCs/>
                <w:sz w:val="18"/>
                <w:szCs w:val="18"/>
              </w:rPr>
              <w:t>√</w:t>
            </w:r>
          </w:p>
        </w:tc>
      </w:tr>
      <w:tr w14:paraId="2858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4196617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14:paraId="6F105F3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AC71F9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0777E46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14:paraId="21BA484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666" w:type="dxa"/>
          </w:tcPr>
          <w:p w14:paraId="3AF363F0">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586" w:type="dxa"/>
            <w:vAlign w:val="center"/>
          </w:tcPr>
          <w:p w14:paraId="636FF82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1112" w:type="dxa"/>
            <w:vAlign w:val="center"/>
          </w:tcPr>
          <w:p w14:paraId="5EC6F32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4538140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238F969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■公开查阅点 </w:t>
            </w:r>
          </w:p>
        </w:tc>
        <w:tc>
          <w:tcPr>
            <w:tcW w:w="661" w:type="dxa"/>
            <w:shd w:val="clear" w:color="auto" w:fill="auto"/>
            <w:vAlign w:val="center"/>
          </w:tcPr>
          <w:p w14:paraId="7005B81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66A7BA9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A4059E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C9FA28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2ED3909">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A6F1E9D">
            <w:pPr>
              <w:rPr>
                <w:rFonts w:hint="eastAsia" w:ascii="仿宋_GB2312" w:hAnsi="宋体" w:eastAsia="仿宋_GB2312" w:cs="宋体"/>
                <w:bCs/>
                <w:sz w:val="18"/>
                <w:szCs w:val="18"/>
              </w:rPr>
            </w:pPr>
            <w:r>
              <w:rPr>
                <w:rFonts w:hint="eastAsia" w:ascii="仿宋_GB2312" w:eastAsia="仿宋_GB2312"/>
                <w:bCs/>
                <w:sz w:val="18"/>
                <w:szCs w:val="18"/>
              </w:rPr>
              <w:t>　</w:t>
            </w:r>
          </w:p>
        </w:tc>
      </w:tr>
      <w:tr w14:paraId="321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14:paraId="6D70114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14:paraId="15B33F4C">
            <w:pPr>
              <w:rPr>
                <w:rFonts w:hint="eastAsia" w:ascii="仿宋_GB2312" w:hAnsi="宋体" w:eastAsia="仿宋_GB2312" w:cs="宋体"/>
                <w:color w:val="000000"/>
                <w:sz w:val="18"/>
                <w:szCs w:val="18"/>
              </w:rPr>
            </w:pPr>
          </w:p>
        </w:tc>
        <w:tc>
          <w:tcPr>
            <w:tcW w:w="1080" w:type="dxa"/>
            <w:shd w:val="clear" w:color="auto" w:fill="auto"/>
            <w:vAlign w:val="center"/>
          </w:tcPr>
          <w:p w14:paraId="73DE728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14:paraId="4E34092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666" w:type="dxa"/>
          </w:tcPr>
          <w:p w14:paraId="36901761">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586" w:type="dxa"/>
            <w:vAlign w:val="center"/>
          </w:tcPr>
          <w:p w14:paraId="6DE178B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1112" w:type="dxa"/>
            <w:vAlign w:val="center"/>
          </w:tcPr>
          <w:p w14:paraId="08CA2D8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06A374B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w:t>
            </w:r>
          </w:p>
        </w:tc>
        <w:tc>
          <w:tcPr>
            <w:tcW w:w="661" w:type="dxa"/>
            <w:shd w:val="clear" w:color="auto" w:fill="auto"/>
            <w:vAlign w:val="center"/>
          </w:tcPr>
          <w:p w14:paraId="78CAF96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4FAD087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81B85E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0E47A3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E2F2D14">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B811A66">
            <w:pPr>
              <w:rPr>
                <w:rFonts w:hint="eastAsia" w:ascii="仿宋_GB2312" w:hAnsi="宋体" w:eastAsia="仿宋_GB2312" w:cs="宋体"/>
                <w:bCs/>
                <w:sz w:val="18"/>
                <w:szCs w:val="18"/>
              </w:rPr>
            </w:pPr>
            <w:r>
              <w:rPr>
                <w:rFonts w:hint="eastAsia" w:ascii="仿宋_GB2312" w:eastAsia="仿宋_GB2312"/>
                <w:bCs/>
                <w:sz w:val="18"/>
                <w:szCs w:val="18"/>
              </w:rPr>
              <w:t>√</w:t>
            </w:r>
          </w:p>
        </w:tc>
      </w:tr>
      <w:tr w14:paraId="23CC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14:paraId="6673CAC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vAlign w:val="center"/>
          </w:tcPr>
          <w:p w14:paraId="67EE399D">
            <w:pPr>
              <w:rPr>
                <w:rFonts w:hint="eastAsia" w:ascii="仿宋_GB2312" w:hAnsi="宋体" w:eastAsia="仿宋_GB2312" w:cs="宋体"/>
                <w:color w:val="000000"/>
                <w:sz w:val="18"/>
                <w:szCs w:val="18"/>
              </w:rPr>
            </w:pPr>
          </w:p>
        </w:tc>
        <w:tc>
          <w:tcPr>
            <w:tcW w:w="1080" w:type="dxa"/>
            <w:shd w:val="clear" w:color="auto" w:fill="auto"/>
            <w:vAlign w:val="center"/>
          </w:tcPr>
          <w:p w14:paraId="0246051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14:paraId="5FD62A0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666" w:type="dxa"/>
          </w:tcPr>
          <w:p w14:paraId="74D7B45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586" w:type="dxa"/>
            <w:vAlign w:val="center"/>
          </w:tcPr>
          <w:p w14:paraId="3BF0D5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1112" w:type="dxa"/>
            <w:vAlign w:val="center"/>
          </w:tcPr>
          <w:p w14:paraId="6A40F02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11463D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53484DA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14:paraId="313DE9B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03F260C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32F57F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FE156D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17DA617">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ACBFE07">
            <w:pPr>
              <w:rPr>
                <w:rFonts w:hint="eastAsia" w:ascii="仿宋_GB2312" w:hAnsi="宋体" w:eastAsia="仿宋_GB2312" w:cs="宋体"/>
                <w:bCs/>
                <w:sz w:val="18"/>
                <w:szCs w:val="18"/>
              </w:rPr>
            </w:pPr>
            <w:r>
              <w:rPr>
                <w:rFonts w:hint="eastAsia" w:ascii="仿宋_GB2312" w:eastAsia="仿宋_GB2312"/>
                <w:bCs/>
                <w:sz w:val="18"/>
                <w:szCs w:val="18"/>
              </w:rPr>
              <w:t>√</w:t>
            </w:r>
          </w:p>
        </w:tc>
      </w:tr>
      <w:tr w14:paraId="2F92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14:paraId="486BFD9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14:paraId="274BA9F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1B90837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14:paraId="6FE0E70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14:paraId="0ABC5ED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666" w:type="dxa"/>
            <w:vAlign w:val="center"/>
          </w:tcPr>
          <w:p w14:paraId="77B6EBB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、《关于推进安全生产领域改革发展的意见》</w:t>
            </w:r>
          </w:p>
        </w:tc>
        <w:tc>
          <w:tcPr>
            <w:tcW w:w="1586" w:type="dxa"/>
            <w:vAlign w:val="center"/>
          </w:tcPr>
          <w:p w14:paraId="6E96C88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14:paraId="16C313C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53531B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w:t>
            </w:r>
          </w:p>
          <w:p w14:paraId="4E6C391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14:paraId="4F84E11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5C8CF2A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910F1D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BFF6B8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B2C8E0F">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181516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69AC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B49BA6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vAlign w:val="center"/>
          </w:tcPr>
          <w:p w14:paraId="5EC36E9D">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0EBE312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14:paraId="54CB10D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14:paraId="3CEEA05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666" w:type="dxa"/>
            <w:vAlign w:val="center"/>
          </w:tcPr>
          <w:p w14:paraId="2451384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、《关于推进安全生产领域改革发展的意见》</w:t>
            </w:r>
          </w:p>
        </w:tc>
        <w:tc>
          <w:tcPr>
            <w:tcW w:w="1586" w:type="dxa"/>
            <w:vAlign w:val="center"/>
          </w:tcPr>
          <w:p w14:paraId="08657FB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14:paraId="5F814F8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20554F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14:paraId="771C029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46D0148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F7EFAD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010DC6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D79807E">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3644B6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0BA6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14:paraId="768CA19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vAlign w:val="center"/>
          </w:tcPr>
          <w:p w14:paraId="7861AE99">
            <w:pPr>
              <w:rPr>
                <w:rFonts w:hint="eastAsia" w:ascii="仿宋_GB2312" w:hAnsi="宋体" w:eastAsia="仿宋_GB2312" w:cs="宋体"/>
                <w:color w:val="000000"/>
                <w:sz w:val="18"/>
                <w:szCs w:val="18"/>
              </w:rPr>
            </w:pPr>
          </w:p>
        </w:tc>
        <w:tc>
          <w:tcPr>
            <w:tcW w:w="1080" w:type="dxa"/>
            <w:shd w:val="clear" w:color="auto" w:fill="auto"/>
            <w:vAlign w:val="center"/>
          </w:tcPr>
          <w:p w14:paraId="61A3C74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14:paraId="64BF395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666" w:type="dxa"/>
            <w:vAlign w:val="center"/>
          </w:tcPr>
          <w:p w14:paraId="2C9977B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、《突发事件应急预案管理办法》、《中共中央 国务院关于推进安全生产领域改革发展的意见》</w:t>
            </w:r>
          </w:p>
        </w:tc>
        <w:tc>
          <w:tcPr>
            <w:tcW w:w="1586" w:type="dxa"/>
            <w:vAlign w:val="center"/>
          </w:tcPr>
          <w:p w14:paraId="5192207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14:paraId="4AA491B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771D60C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14:paraId="5FF977B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032DFE0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9776E7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860308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734F0F3">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115AB9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043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14:paraId="40F4392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vAlign w:val="center"/>
          </w:tcPr>
          <w:p w14:paraId="03A2B22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390F4D7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7A216DD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14:paraId="1F2479D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666" w:type="dxa"/>
            <w:vAlign w:val="center"/>
          </w:tcPr>
          <w:p w14:paraId="73C7D12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586" w:type="dxa"/>
            <w:vAlign w:val="center"/>
          </w:tcPr>
          <w:p w14:paraId="18FFC92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12" w:type="dxa"/>
            <w:vAlign w:val="center"/>
          </w:tcPr>
          <w:p w14:paraId="4C71C61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0485875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w:t>
            </w:r>
          </w:p>
          <w:p w14:paraId="1041CD3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■公示栏</w:t>
            </w:r>
          </w:p>
        </w:tc>
        <w:tc>
          <w:tcPr>
            <w:tcW w:w="661" w:type="dxa"/>
            <w:shd w:val="clear" w:color="auto" w:fill="auto"/>
            <w:vAlign w:val="center"/>
          </w:tcPr>
          <w:p w14:paraId="55FE0CF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32674518">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726D289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77FEED1">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62C1F7B5">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6E34528">
            <w:pPr>
              <w:rPr>
                <w:rFonts w:hint="eastAsia" w:ascii="仿宋_GB2312" w:hAnsi="宋体" w:eastAsia="仿宋_GB2312" w:cs="宋体"/>
                <w:bCs/>
                <w:sz w:val="18"/>
                <w:szCs w:val="18"/>
              </w:rPr>
            </w:pPr>
            <w:r>
              <w:rPr>
                <w:rFonts w:hint="eastAsia" w:ascii="仿宋_GB2312" w:eastAsia="仿宋_GB2312"/>
                <w:bCs/>
                <w:sz w:val="18"/>
                <w:szCs w:val="18"/>
              </w:rPr>
              <w:t>√</w:t>
            </w:r>
          </w:p>
        </w:tc>
      </w:tr>
      <w:tr w14:paraId="134D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40" w:type="dxa"/>
            <w:vAlign w:val="center"/>
          </w:tcPr>
          <w:p w14:paraId="6A23F91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vAlign w:val="center"/>
          </w:tcPr>
          <w:p w14:paraId="2CEA87E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5BE5368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1A9FCD1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14:paraId="15E37B1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666" w:type="dxa"/>
            <w:vAlign w:val="center"/>
          </w:tcPr>
          <w:p w14:paraId="13E6A62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、《关于全面推进政务公开工作的意见</w:t>
            </w:r>
            <w:bookmarkStart w:id="1" w:name="_GoBack"/>
            <w:bookmarkEnd w:id="1"/>
            <w:r>
              <w:rPr>
                <w:rFonts w:hint="eastAsia" w:ascii="仿宋_GB2312" w:eastAsia="仿宋_GB2312"/>
                <w:bCs/>
                <w:color w:val="000000"/>
                <w:sz w:val="18"/>
                <w:szCs w:val="18"/>
              </w:rPr>
              <w:t>》</w:t>
            </w:r>
          </w:p>
        </w:tc>
        <w:tc>
          <w:tcPr>
            <w:tcW w:w="1586" w:type="dxa"/>
            <w:vAlign w:val="center"/>
          </w:tcPr>
          <w:p w14:paraId="78DD585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12" w:type="dxa"/>
            <w:vAlign w:val="center"/>
          </w:tcPr>
          <w:p w14:paraId="09C706C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443D6B4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p w14:paraId="5976701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■公示栏</w:t>
            </w:r>
          </w:p>
        </w:tc>
        <w:tc>
          <w:tcPr>
            <w:tcW w:w="661" w:type="dxa"/>
            <w:shd w:val="clear" w:color="auto" w:fill="auto"/>
            <w:vAlign w:val="center"/>
          </w:tcPr>
          <w:p w14:paraId="024EEAF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0FA61D1A">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32E0F63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164924E">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1543B8EE">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E71D4B4">
            <w:pPr>
              <w:rPr>
                <w:rFonts w:hint="eastAsia" w:ascii="仿宋_GB2312" w:hAnsi="宋体" w:eastAsia="仿宋_GB2312" w:cs="宋体"/>
                <w:bCs/>
                <w:sz w:val="18"/>
                <w:szCs w:val="18"/>
              </w:rPr>
            </w:pPr>
            <w:r>
              <w:rPr>
                <w:rFonts w:hint="eastAsia" w:ascii="仿宋_GB2312" w:eastAsia="仿宋_GB2312"/>
                <w:bCs/>
                <w:sz w:val="18"/>
                <w:szCs w:val="18"/>
              </w:rPr>
              <w:t>√</w:t>
            </w:r>
          </w:p>
        </w:tc>
      </w:tr>
      <w:tr w14:paraId="7323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500CF0D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vAlign w:val="center"/>
          </w:tcPr>
          <w:p w14:paraId="727E0404">
            <w:pPr>
              <w:rPr>
                <w:rFonts w:hint="eastAsia" w:ascii="仿宋_GB2312" w:hAnsi="宋体" w:eastAsia="仿宋_GB2312" w:cs="宋体"/>
                <w:color w:val="000000"/>
                <w:sz w:val="18"/>
                <w:szCs w:val="18"/>
              </w:rPr>
            </w:pPr>
          </w:p>
        </w:tc>
        <w:tc>
          <w:tcPr>
            <w:tcW w:w="1080" w:type="dxa"/>
            <w:shd w:val="clear" w:color="auto" w:fill="auto"/>
            <w:vAlign w:val="center"/>
          </w:tcPr>
          <w:p w14:paraId="1BAC97A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14:paraId="6C0EFB4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666" w:type="dxa"/>
            <w:vAlign w:val="center"/>
          </w:tcPr>
          <w:p w14:paraId="53E3F1E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、《社会信用体系建设规划纲要（2014-2020年）》</w:t>
            </w:r>
          </w:p>
        </w:tc>
        <w:tc>
          <w:tcPr>
            <w:tcW w:w="1586" w:type="dxa"/>
            <w:vAlign w:val="center"/>
          </w:tcPr>
          <w:p w14:paraId="37459A9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12" w:type="dxa"/>
            <w:vAlign w:val="center"/>
          </w:tcPr>
          <w:p w14:paraId="52BF0E4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25F623D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p w14:paraId="4B76B3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p>
        </w:tc>
        <w:tc>
          <w:tcPr>
            <w:tcW w:w="661" w:type="dxa"/>
            <w:shd w:val="clear" w:color="auto" w:fill="auto"/>
            <w:vAlign w:val="center"/>
          </w:tcPr>
          <w:p w14:paraId="39A64B1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13205D2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48CC9C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EFD775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234A44D">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5687D99">
            <w:pPr>
              <w:rPr>
                <w:rFonts w:hint="eastAsia" w:ascii="仿宋_GB2312" w:hAnsi="宋体" w:eastAsia="仿宋_GB2312" w:cs="宋体"/>
                <w:bCs/>
                <w:sz w:val="18"/>
                <w:szCs w:val="18"/>
              </w:rPr>
            </w:pPr>
            <w:r>
              <w:rPr>
                <w:rFonts w:hint="eastAsia" w:ascii="仿宋_GB2312" w:eastAsia="仿宋_GB2312"/>
                <w:bCs/>
                <w:sz w:val="18"/>
                <w:szCs w:val="18"/>
              </w:rPr>
              <w:t>　</w:t>
            </w:r>
          </w:p>
        </w:tc>
      </w:tr>
      <w:tr w14:paraId="039B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26DB488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vAlign w:val="center"/>
          </w:tcPr>
          <w:p w14:paraId="591D3F0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2F946D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249040D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14:paraId="5105C2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666" w:type="dxa"/>
            <w:vAlign w:val="center"/>
          </w:tcPr>
          <w:p w14:paraId="5210061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586" w:type="dxa"/>
            <w:vAlign w:val="center"/>
          </w:tcPr>
          <w:p w14:paraId="6AD4568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1112" w:type="dxa"/>
            <w:vAlign w:val="center"/>
          </w:tcPr>
          <w:p w14:paraId="5BF4D8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4336108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■公开查阅点 </w:t>
            </w:r>
          </w:p>
        </w:tc>
        <w:tc>
          <w:tcPr>
            <w:tcW w:w="661" w:type="dxa"/>
            <w:shd w:val="clear" w:color="auto" w:fill="auto"/>
            <w:vAlign w:val="center"/>
          </w:tcPr>
          <w:p w14:paraId="280FB5F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0586779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2D971F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50FD2A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FB7B238">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3E3C93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773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14:paraId="412B1CF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vAlign w:val="center"/>
          </w:tcPr>
          <w:p w14:paraId="707EA1EA">
            <w:pPr>
              <w:rPr>
                <w:rFonts w:hint="eastAsia" w:ascii="仿宋_GB2312" w:hAnsi="宋体" w:eastAsia="仿宋_GB2312" w:cs="宋体"/>
                <w:color w:val="000000"/>
                <w:sz w:val="18"/>
                <w:szCs w:val="18"/>
              </w:rPr>
            </w:pPr>
          </w:p>
        </w:tc>
        <w:tc>
          <w:tcPr>
            <w:tcW w:w="1080" w:type="dxa"/>
            <w:shd w:val="clear" w:color="auto" w:fill="auto"/>
            <w:vAlign w:val="center"/>
          </w:tcPr>
          <w:p w14:paraId="009C6B6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14:paraId="178528E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666" w:type="dxa"/>
            <w:vAlign w:val="center"/>
          </w:tcPr>
          <w:p w14:paraId="5114D39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586" w:type="dxa"/>
            <w:vAlign w:val="center"/>
          </w:tcPr>
          <w:p w14:paraId="2B483D2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12" w:type="dxa"/>
            <w:vAlign w:val="center"/>
          </w:tcPr>
          <w:p w14:paraId="30F7DA2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50F27D4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eastAsia="仿宋_GB2312"/>
                <w:sz w:val="18"/>
                <w:szCs w:val="18"/>
                <w:lang w:val="en-US"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r>
              <w:rPr>
                <w:rFonts w:hint="eastAsia" w:ascii="仿宋_GB2312" w:eastAsia="仿宋_GB2312"/>
                <w:sz w:val="18"/>
                <w:szCs w:val="18"/>
                <w:lang w:val="en-US" w:eastAsia="zh-CN"/>
              </w:rPr>
              <w:t xml:space="preserve">                                                                                                                                                                                                                                                                                                                                                                                                                                                                                                                                                                                                                                                                                                                                                                                                  </w:t>
            </w:r>
          </w:p>
          <w:p w14:paraId="33634B7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■其他</w:t>
            </w:r>
          </w:p>
        </w:tc>
        <w:tc>
          <w:tcPr>
            <w:tcW w:w="661" w:type="dxa"/>
            <w:shd w:val="clear" w:color="auto" w:fill="auto"/>
            <w:vAlign w:val="center"/>
          </w:tcPr>
          <w:p w14:paraId="492291F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098C1B1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2A33C11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61F96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7994940">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9F28905">
            <w:pPr>
              <w:rPr>
                <w:rFonts w:hint="eastAsia" w:ascii="仿宋_GB2312" w:hAnsi="宋体" w:eastAsia="仿宋_GB2312" w:cs="宋体"/>
                <w:bCs/>
                <w:sz w:val="18"/>
                <w:szCs w:val="18"/>
              </w:rPr>
            </w:pPr>
            <w:r>
              <w:rPr>
                <w:rFonts w:hint="eastAsia" w:ascii="仿宋_GB2312" w:eastAsia="仿宋_GB2312"/>
                <w:bCs/>
                <w:sz w:val="18"/>
                <w:szCs w:val="18"/>
              </w:rPr>
              <w:t>√</w:t>
            </w:r>
          </w:p>
        </w:tc>
      </w:tr>
      <w:tr w14:paraId="2332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14:paraId="241AF8E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vAlign w:val="center"/>
          </w:tcPr>
          <w:p w14:paraId="77B1345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9F816ED">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7CF2F41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14:paraId="5FB65BC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666" w:type="dxa"/>
            <w:vAlign w:val="center"/>
          </w:tcPr>
          <w:p w14:paraId="1D749E6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586" w:type="dxa"/>
            <w:vAlign w:val="center"/>
          </w:tcPr>
          <w:p w14:paraId="66CC710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1112" w:type="dxa"/>
            <w:vAlign w:val="center"/>
          </w:tcPr>
          <w:p w14:paraId="092556E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687AFA1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■政府网站   ■</w:t>
            </w:r>
            <w:r>
              <w:rPr>
                <w:rFonts w:hint="eastAsia" w:ascii="仿宋_GB2312" w:eastAsia="仿宋_GB2312"/>
                <w:sz w:val="18"/>
                <w:szCs w:val="18"/>
                <w:lang w:eastAsia="zh-CN"/>
              </w:rPr>
              <w:t>微信公众号</w:t>
            </w:r>
            <w:r>
              <w:rPr>
                <w:rFonts w:hint="eastAsia" w:ascii="仿宋_GB2312" w:eastAsia="仿宋_GB2312"/>
                <w:sz w:val="18"/>
                <w:szCs w:val="18"/>
              </w:rPr>
              <w:t xml:space="preserve">   </w:t>
            </w:r>
          </w:p>
          <w:p w14:paraId="294E6D2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■入户/现场</w:t>
            </w:r>
          </w:p>
          <w:p w14:paraId="0B1AAD5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■社区/企事业单位、村公示栏（电子屏）</w:t>
            </w:r>
          </w:p>
          <w:p w14:paraId="2767C75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rPr>
            </w:pPr>
            <w:r>
              <w:rPr>
                <w:rFonts w:hint="eastAsia" w:ascii="仿宋_GB2312" w:eastAsia="仿宋_GB2312"/>
                <w:sz w:val="18"/>
                <w:szCs w:val="18"/>
              </w:rPr>
              <w:t>■精准推送   ■其他</w:t>
            </w:r>
          </w:p>
        </w:tc>
        <w:tc>
          <w:tcPr>
            <w:tcW w:w="661" w:type="dxa"/>
            <w:shd w:val="clear" w:color="auto" w:fill="auto"/>
            <w:vAlign w:val="center"/>
          </w:tcPr>
          <w:p w14:paraId="1A62D48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3CBC5EB9">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4C7E9D8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69095E7">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075FFA33">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B4AC940">
            <w:pPr>
              <w:rPr>
                <w:rFonts w:hint="eastAsia" w:ascii="仿宋_GB2312" w:hAnsi="宋体" w:eastAsia="仿宋_GB2312" w:cs="宋体"/>
                <w:bCs/>
                <w:sz w:val="18"/>
                <w:szCs w:val="18"/>
              </w:rPr>
            </w:pPr>
            <w:r>
              <w:rPr>
                <w:rFonts w:hint="eastAsia" w:ascii="仿宋_GB2312" w:eastAsia="仿宋_GB2312"/>
                <w:bCs/>
                <w:sz w:val="18"/>
                <w:szCs w:val="18"/>
              </w:rPr>
              <w:t>√</w:t>
            </w:r>
          </w:p>
        </w:tc>
      </w:tr>
      <w:tr w14:paraId="2324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540" w:type="dxa"/>
            <w:vAlign w:val="center"/>
          </w:tcPr>
          <w:p w14:paraId="4E44A0C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vAlign w:val="center"/>
          </w:tcPr>
          <w:p w14:paraId="38CD92B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17368E0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1D288F4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14:paraId="7220230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666" w:type="dxa"/>
            <w:vAlign w:val="center"/>
          </w:tcPr>
          <w:p w14:paraId="07D6529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586" w:type="dxa"/>
            <w:vAlign w:val="center"/>
          </w:tcPr>
          <w:p w14:paraId="1B27BF5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12" w:type="dxa"/>
            <w:vAlign w:val="center"/>
          </w:tcPr>
          <w:p w14:paraId="4C41E79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0020AE1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14:paraId="6BD2FF0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6C7D268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ABBDE7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DE7984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7318760">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4F69BB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2A79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40" w:type="dxa"/>
            <w:vAlign w:val="center"/>
          </w:tcPr>
          <w:p w14:paraId="77DD7D7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vAlign w:val="center"/>
          </w:tcPr>
          <w:p w14:paraId="21F302A2">
            <w:pPr>
              <w:rPr>
                <w:rFonts w:hint="eastAsia" w:ascii="仿宋_GB2312" w:hAnsi="宋体" w:eastAsia="仿宋_GB2312" w:cs="宋体"/>
                <w:color w:val="000000"/>
                <w:sz w:val="18"/>
                <w:szCs w:val="18"/>
              </w:rPr>
            </w:pPr>
          </w:p>
        </w:tc>
        <w:tc>
          <w:tcPr>
            <w:tcW w:w="1080" w:type="dxa"/>
            <w:shd w:val="clear" w:color="auto" w:fill="auto"/>
            <w:vAlign w:val="center"/>
          </w:tcPr>
          <w:p w14:paraId="7632F4E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14:paraId="54CFD43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666" w:type="dxa"/>
            <w:vAlign w:val="center"/>
          </w:tcPr>
          <w:p w14:paraId="086E0B5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586" w:type="dxa"/>
            <w:vAlign w:val="center"/>
          </w:tcPr>
          <w:p w14:paraId="53AD6E0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12" w:type="dxa"/>
            <w:vAlign w:val="center"/>
          </w:tcPr>
          <w:p w14:paraId="3107591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1E40279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14:paraId="6DFD4D6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04B092B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892BE4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980075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B518E7C">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14B6B9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4DFB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59B0925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14:paraId="4AAEE06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3EFD5B7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02D02E8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14:paraId="681A96C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666" w:type="dxa"/>
            <w:vAlign w:val="center"/>
          </w:tcPr>
          <w:p w14:paraId="2DB0B94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586" w:type="dxa"/>
            <w:vAlign w:val="center"/>
          </w:tcPr>
          <w:p w14:paraId="19EF4B4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1112" w:type="dxa"/>
            <w:vAlign w:val="center"/>
          </w:tcPr>
          <w:p w14:paraId="6B13D75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401DDD2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14:paraId="5754D45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215AE57B">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7198177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3CE0DFA">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347E1C9B">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82F9552">
            <w:pPr>
              <w:rPr>
                <w:rFonts w:hint="eastAsia" w:ascii="仿宋_GB2312" w:hAnsi="宋体" w:eastAsia="仿宋_GB2312" w:cs="宋体"/>
                <w:bCs/>
                <w:sz w:val="18"/>
                <w:szCs w:val="18"/>
              </w:rPr>
            </w:pPr>
            <w:r>
              <w:rPr>
                <w:rFonts w:hint="eastAsia" w:ascii="仿宋_GB2312" w:eastAsia="仿宋_GB2312"/>
                <w:bCs/>
                <w:sz w:val="18"/>
                <w:szCs w:val="18"/>
              </w:rPr>
              <w:t>　</w:t>
            </w:r>
          </w:p>
        </w:tc>
      </w:tr>
      <w:tr w14:paraId="2AD1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62B7A0A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14:paraId="6EB1E7BE">
            <w:pPr>
              <w:rPr>
                <w:rFonts w:hint="eastAsia" w:ascii="仿宋_GB2312" w:hAnsi="宋体" w:eastAsia="仿宋_GB2312" w:cs="宋体"/>
                <w:color w:val="000000"/>
                <w:sz w:val="18"/>
                <w:szCs w:val="18"/>
              </w:rPr>
            </w:pPr>
          </w:p>
        </w:tc>
        <w:tc>
          <w:tcPr>
            <w:tcW w:w="1080" w:type="dxa"/>
            <w:shd w:val="clear" w:color="auto" w:fill="auto"/>
            <w:vAlign w:val="center"/>
          </w:tcPr>
          <w:p w14:paraId="522413A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14:paraId="1C99DE8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666" w:type="dxa"/>
            <w:vAlign w:val="center"/>
          </w:tcPr>
          <w:p w14:paraId="0C6D0C9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586" w:type="dxa"/>
            <w:vAlign w:val="center"/>
          </w:tcPr>
          <w:p w14:paraId="37DE15B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1112" w:type="dxa"/>
            <w:vAlign w:val="center"/>
          </w:tcPr>
          <w:p w14:paraId="439E940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575E69A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14:paraId="5656F9A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5E79D28C">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74B8B32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92596BD">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0E7FFDD3">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12A66BB">
            <w:pPr>
              <w:rPr>
                <w:rFonts w:hint="eastAsia" w:ascii="仿宋_GB2312" w:hAnsi="宋体" w:eastAsia="仿宋_GB2312" w:cs="宋体"/>
                <w:bCs/>
                <w:sz w:val="18"/>
                <w:szCs w:val="18"/>
              </w:rPr>
            </w:pPr>
            <w:r>
              <w:rPr>
                <w:rFonts w:hint="eastAsia" w:ascii="仿宋_GB2312" w:eastAsia="仿宋_GB2312"/>
                <w:bCs/>
                <w:sz w:val="18"/>
                <w:szCs w:val="18"/>
              </w:rPr>
              <w:t>　</w:t>
            </w:r>
          </w:p>
        </w:tc>
      </w:tr>
      <w:tr w14:paraId="7252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7AB8738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vAlign w:val="center"/>
          </w:tcPr>
          <w:p w14:paraId="1AC571B2">
            <w:pPr>
              <w:rPr>
                <w:rFonts w:hint="eastAsia" w:ascii="仿宋_GB2312" w:hAnsi="宋体" w:eastAsia="仿宋_GB2312" w:cs="宋体"/>
                <w:color w:val="000000"/>
                <w:sz w:val="18"/>
                <w:szCs w:val="18"/>
              </w:rPr>
            </w:pPr>
          </w:p>
        </w:tc>
        <w:tc>
          <w:tcPr>
            <w:tcW w:w="1080" w:type="dxa"/>
            <w:shd w:val="clear" w:color="auto" w:fill="auto"/>
            <w:vAlign w:val="center"/>
          </w:tcPr>
          <w:p w14:paraId="4D8330F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14:paraId="32CE070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666" w:type="dxa"/>
            <w:vAlign w:val="center"/>
          </w:tcPr>
          <w:p w14:paraId="61636F4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《中华人民共和国政府信息公开条例》</w:t>
            </w:r>
          </w:p>
        </w:tc>
        <w:tc>
          <w:tcPr>
            <w:tcW w:w="1586" w:type="dxa"/>
            <w:vAlign w:val="center"/>
          </w:tcPr>
          <w:p w14:paraId="5894B5D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1112" w:type="dxa"/>
            <w:vAlign w:val="center"/>
          </w:tcPr>
          <w:p w14:paraId="6B8D624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69E1B4A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14:paraId="1FB8113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70623C59">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4A325ED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028CA08">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5AAFB08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57313B1">
            <w:pPr>
              <w:rPr>
                <w:rFonts w:hint="eastAsia" w:ascii="仿宋_GB2312" w:hAnsi="宋体" w:eastAsia="仿宋_GB2312" w:cs="宋体"/>
                <w:bCs/>
                <w:sz w:val="18"/>
                <w:szCs w:val="18"/>
              </w:rPr>
            </w:pPr>
            <w:r>
              <w:rPr>
                <w:rFonts w:hint="eastAsia" w:ascii="仿宋_GB2312" w:eastAsia="仿宋_GB2312"/>
                <w:bCs/>
                <w:sz w:val="18"/>
                <w:szCs w:val="18"/>
              </w:rPr>
              <w:t>　</w:t>
            </w:r>
          </w:p>
        </w:tc>
      </w:tr>
      <w:tr w14:paraId="50AE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0FE8CE5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vAlign w:val="center"/>
          </w:tcPr>
          <w:p w14:paraId="18E163F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4A73535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47D47BD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A6DD53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61BF452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14:paraId="19F64E2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bCs/>
                <w:sz w:val="18"/>
                <w:szCs w:val="18"/>
              </w:rPr>
            </w:pPr>
            <w:r>
              <w:rPr>
                <w:rFonts w:hint="eastAsia" w:ascii="仿宋_GB2312" w:eastAsia="仿宋_GB2312"/>
                <w:bCs/>
                <w:sz w:val="18"/>
                <w:szCs w:val="18"/>
              </w:rPr>
              <w:t>预算、决算</w:t>
            </w:r>
            <w:r>
              <w:rPr>
                <w:rFonts w:hint="eastAsia" w:ascii="仿宋_GB2312" w:eastAsia="仿宋_GB2312"/>
                <w:bCs/>
                <w:sz w:val="18"/>
                <w:szCs w:val="18"/>
                <w:lang w:eastAsia="zh-CN"/>
              </w:rPr>
              <w:t>、</w:t>
            </w:r>
            <w:r>
              <w:rPr>
                <w:rFonts w:hint="eastAsia" w:ascii="仿宋_GB2312" w:eastAsia="仿宋_GB2312"/>
                <w:bCs/>
                <w:sz w:val="18"/>
                <w:szCs w:val="18"/>
              </w:rPr>
              <w:t>“三公”经费</w:t>
            </w:r>
          </w:p>
          <w:p w14:paraId="67E9C73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666" w:type="dxa"/>
            <w:vAlign w:val="center"/>
          </w:tcPr>
          <w:p w14:paraId="3207F2F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、《国务院关于深化预算管理制度改革的决定》、《国务院办公厅关于进一步推进预算公开工作意见的通知》</w:t>
            </w:r>
          </w:p>
        </w:tc>
        <w:tc>
          <w:tcPr>
            <w:tcW w:w="1586" w:type="dxa"/>
            <w:vAlign w:val="center"/>
          </w:tcPr>
          <w:p w14:paraId="0821F3A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1112" w:type="dxa"/>
            <w:vAlign w:val="center"/>
          </w:tcPr>
          <w:p w14:paraId="2CA63A9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1D6E5B7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14:paraId="2AC6EF3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53122FDA">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70F1F9D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8E62B30">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1CD02277">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1EF9E83">
            <w:pPr>
              <w:rPr>
                <w:rFonts w:hint="eastAsia" w:ascii="仿宋_GB2312" w:hAnsi="宋体" w:eastAsia="仿宋_GB2312" w:cs="宋体"/>
                <w:bCs/>
                <w:sz w:val="18"/>
                <w:szCs w:val="18"/>
              </w:rPr>
            </w:pPr>
            <w:r>
              <w:rPr>
                <w:rFonts w:hint="eastAsia" w:ascii="仿宋_GB2312" w:eastAsia="仿宋_GB2312"/>
                <w:bCs/>
                <w:sz w:val="18"/>
                <w:szCs w:val="18"/>
              </w:rPr>
              <w:t>√</w:t>
            </w:r>
          </w:p>
        </w:tc>
      </w:tr>
      <w:tr w14:paraId="01FC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14:paraId="4D08ADC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vAlign w:val="center"/>
          </w:tcPr>
          <w:p w14:paraId="6108F94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046C6DB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2207E92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7483105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1960177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14:paraId="2498228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666" w:type="dxa"/>
            <w:vAlign w:val="center"/>
          </w:tcPr>
          <w:p w14:paraId="4CB9F28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、《国务院关于深化预算管理制度改革的决定》、中办、国办印发《关于进一步推进预算公开工作的意见》的通知</w:t>
            </w:r>
          </w:p>
        </w:tc>
        <w:tc>
          <w:tcPr>
            <w:tcW w:w="1586" w:type="dxa"/>
            <w:vAlign w:val="center"/>
          </w:tcPr>
          <w:p w14:paraId="5DFF965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12" w:type="dxa"/>
            <w:vAlign w:val="center"/>
          </w:tcPr>
          <w:p w14:paraId="179FA49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2337079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14:paraId="5DF9C4F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4EA34182">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3836FA7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DB78F51">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160796D1">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1721856">
            <w:pPr>
              <w:rPr>
                <w:rFonts w:hint="eastAsia" w:ascii="仿宋_GB2312" w:hAnsi="宋体" w:eastAsia="仿宋_GB2312" w:cs="宋体"/>
                <w:bCs/>
                <w:sz w:val="18"/>
                <w:szCs w:val="18"/>
              </w:rPr>
            </w:pPr>
            <w:r>
              <w:rPr>
                <w:rFonts w:hint="eastAsia" w:ascii="仿宋_GB2312" w:eastAsia="仿宋_GB2312"/>
                <w:bCs/>
                <w:sz w:val="18"/>
                <w:szCs w:val="18"/>
              </w:rPr>
              <w:t>√</w:t>
            </w:r>
          </w:p>
        </w:tc>
      </w:tr>
      <w:tr w14:paraId="2578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14:paraId="01B21F6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vAlign w:val="center"/>
          </w:tcPr>
          <w:p w14:paraId="696E381D">
            <w:pPr>
              <w:rPr>
                <w:rFonts w:hint="eastAsia" w:ascii="仿宋_GB2312" w:hAnsi="宋体" w:eastAsia="仿宋_GB2312" w:cs="宋体"/>
                <w:color w:val="000000"/>
                <w:sz w:val="18"/>
                <w:szCs w:val="18"/>
              </w:rPr>
            </w:pPr>
          </w:p>
        </w:tc>
        <w:tc>
          <w:tcPr>
            <w:tcW w:w="1080" w:type="dxa"/>
            <w:shd w:val="clear" w:color="auto" w:fill="auto"/>
            <w:vAlign w:val="center"/>
          </w:tcPr>
          <w:p w14:paraId="3B02E19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14:paraId="606B490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666" w:type="dxa"/>
            <w:vAlign w:val="center"/>
          </w:tcPr>
          <w:p w14:paraId="7733132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586" w:type="dxa"/>
            <w:vAlign w:val="center"/>
          </w:tcPr>
          <w:p w14:paraId="3303144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12" w:type="dxa"/>
            <w:vAlign w:val="center"/>
          </w:tcPr>
          <w:p w14:paraId="286EA5E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05044B9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14:paraId="25CACC1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2DDF8A8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1CE6B5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39289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4520EBB">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9FAA368">
            <w:pPr>
              <w:rPr>
                <w:rFonts w:hint="eastAsia" w:ascii="仿宋_GB2312" w:hAnsi="宋体" w:eastAsia="仿宋_GB2312" w:cs="宋体"/>
                <w:bCs/>
                <w:sz w:val="18"/>
                <w:szCs w:val="18"/>
              </w:rPr>
            </w:pPr>
            <w:r>
              <w:rPr>
                <w:rFonts w:hint="eastAsia" w:ascii="仿宋_GB2312" w:eastAsia="仿宋_GB2312"/>
                <w:bCs/>
                <w:sz w:val="18"/>
                <w:szCs w:val="18"/>
              </w:rPr>
              <w:t>√</w:t>
            </w:r>
          </w:p>
        </w:tc>
      </w:tr>
      <w:tr w14:paraId="7D3D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0E0A014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vAlign w:val="center"/>
          </w:tcPr>
          <w:p w14:paraId="6F8DC42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29A8F7C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57980E9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783042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4E13AE2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14:paraId="065ABD1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666" w:type="dxa"/>
            <w:vAlign w:val="center"/>
          </w:tcPr>
          <w:p w14:paraId="2A6307E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、《国务院办公厅关于推进重大建设项目批准和实施领域政府信息公开的意见》</w:t>
            </w:r>
          </w:p>
        </w:tc>
        <w:tc>
          <w:tcPr>
            <w:tcW w:w="1586" w:type="dxa"/>
            <w:vAlign w:val="center"/>
          </w:tcPr>
          <w:p w14:paraId="57C9AE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1112" w:type="dxa"/>
            <w:vAlign w:val="center"/>
          </w:tcPr>
          <w:p w14:paraId="55A746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26A8A6B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rPr>
              <w:t>■政府网站</w:t>
            </w:r>
          </w:p>
          <w:p w14:paraId="46DA9DA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 w:val="18"/>
                <w:szCs w:val="18"/>
                <w:lang w:eastAsia="zh-CN"/>
              </w:rPr>
            </w:pPr>
            <w:r>
              <w:rPr>
                <w:rFonts w:hint="eastAsia" w:ascii="仿宋_GB2312" w:eastAsia="仿宋_GB2312"/>
                <w:sz w:val="18"/>
                <w:szCs w:val="18"/>
              </w:rPr>
              <w:t xml:space="preserve">■公开查阅点 </w:t>
            </w:r>
          </w:p>
        </w:tc>
        <w:tc>
          <w:tcPr>
            <w:tcW w:w="661" w:type="dxa"/>
            <w:shd w:val="clear" w:color="auto" w:fill="auto"/>
            <w:vAlign w:val="center"/>
          </w:tcPr>
          <w:p w14:paraId="4B1488D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2A3D5DA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32B3B9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54AF89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A15AD94">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F9C2E5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605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663D7E0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vAlign w:val="center"/>
          </w:tcPr>
          <w:p w14:paraId="4926B55E">
            <w:pPr>
              <w:rPr>
                <w:rFonts w:hint="eastAsia" w:ascii="仿宋_GB2312" w:hAnsi="宋体" w:eastAsia="仿宋_GB2312" w:cs="宋体"/>
                <w:color w:val="000000"/>
                <w:sz w:val="18"/>
                <w:szCs w:val="18"/>
              </w:rPr>
            </w:pPr>
          </w:p>
        </w:tc>
        <w:tc>
          <w:tcPr>
            <w:tcW w:w="1080" w:type="dxa"/>
            <w:shd w:val="clear" w:color="auto" w:fill="auto"/>
            <w:vAlign w:val="center"/>
          </w:tcPr>
          <w:p w14:paraId="0D1570D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14:paraId="08FDDAA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666" w:type="dxa"/>
            <w:vAlign w:val="center"/>
          </w:tcPr>
          <w:p w14:paraId="49CC01C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586" w:type="dxa"/>
            <w:vAlign w:val="center"/>
          </w:tcPr>
          <w:p w14:paraId="7908871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12" w:type="dxa"/>
            <w:vAlign w:val="center"/>
          </w:tcPr>
          <w:p w14:paraId="6B862BB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3ED12C6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tc>
        <w:tc>
          <w:tcPr>
            <w:tcW w:w="661" w:type="dxa"/>
            <w:shd w:val="clear" w:color="auto" w:fill="auto"/>
            <w:vAlign w:val="center"/>
          </w:tcPr>
          <w:p w14:paraId="2EAD2CC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18E74A2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CD2414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35C0A6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7055460">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3985E7A">
            <w:pPr>
              <w:rPr>
                <w:rFonts w:hint="eastAsia" w:ascii="仿宋_GB2312" w:hAnsi="宋体" w:eastAsia="仿宋_GB2312" w:cs="宋体"/>
                <w:bCs/>
                <w:sz w:val="18"/>
                <w:szCs w:val="18"/>
              </w:rPr>
            </w:pPr>
            <w:r>
              <w:rPr>
                <w:rFonts w:hint="eastAsia" w:ascii="仿宋_GB2312" w:eastAsia="仿宋_GB2312"/>
                <w:bCs/>
                <w:sz w:val="18"/>
                <w:szCs w:val="18"/>
              </w:rPr>
              <w:t>√</w:t>
            </w:r>
          </w:p>
        </w:tc>
      </w:tr>
      <w:tr w14:paraId="0F9B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14:paraId="3163E8D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vAlign w:val="center"/>
          </w:tcPr>
          <w:p w14:paraId="313DD2E6">
            <w:pPr>
              <w:rPr>
                <w:rFonts w:hint="eastAsia" w:ascii="仿宋_GB2312" w:hAnsi="宋体" w:eastAsia="仿宋_GB2312" w:cs="宋体"/>
                <w:color w:val="000000"/>
                <w:sz w:val="18"/>
                <w:szCs w:val="18"/>
              </w:rPr>
            </w:pPr>
          </w:p>
        </w:tc>
        <w:tc>
          <w:tcPr>
            <w:tcW w:w="1080" w:type="dxa"/>
            <w:shd w:val="clear" w:color="auto" w:fill="auto"/>
            <w:vAlign w:val="center"/>
          </w:tcPr>
          <w:p w14:paraId="1D04429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14:paraId="0047DB1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1AD4B23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5648B7E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666" w:type="dxa"/>
            <w:vAlign w:val="center"/>
          </w:tcPr>
          <w:p w14:paraId="127AA65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、《国务院办公厅关于做好全国人大代表建议和全国政协委员提案办理结果公开工作的通知》</w:t>
            </w:r>
          </w:p>
        </w:tc>
        <w:tc>
          <w:tcPr>
            <w:tcW w:w="1586" w:type="dxa"/>
            <w:vAlign w:val="center"/>
          </w:tcPr>
          <w:p w14:paraId="6E50B37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1112" w:type="dxa"/>
            <w:vAlign w:val="center"/>
          </w:tcPr>
          <w:p w14:paraId="1FE024B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东乌旗应急管理局</w:t>
            </w:r>
          </w:p>
        </w:tc>
        <w:tc>
          <w:tcPr>
            <w:tcW w:w="1352" w:type="dxa"/>
            <w:shd w:val="clear" w:color="auto" w:fill="auto"/>
            <w:vAlign w:val="center"/>
          </w:tcPr>
          <w:p w14:paraId="0A2999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r>
              <w:rPr>
                <w:rFonts w:hint="eastAsia" w:ascii="仿宋_GB2312" w:eastAsia="仿宋_GB2312"/>
                <w:sz w:val="18"/>
                <w:szCs w:val="18"/>
              </w:rPr>
              <w:t xml:space="preserve">■政府网站   ■公开查阅点 </w:t>
            </w:r>
          </w:p>
          <w:p w14:paraId="5B4F55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18"/>
                <w:szCs w:val="18"/>
                <w:lang w:eastAsia="zh-CN"/>
              </w:rPr>
            </w:pPr>
          </w:p>
        </w:tc>
        <w:tc>
          <w:tcPr>
            <w:tcW w:w="661" w:type="dxa"/>
            <w:shd w:val="clear" w:color="auto" w:fill="auto"/>
            <w:vAlign w:val="center"/>
          </w:tcPr>
          <w:p w14:paraId="043AD2B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3" w:type="dxa"/>
            <w:shd w:val="clear" w:color="auto" w:fill="auto"/>
            <w:vAlign w:val="center"/>
          </w:tcPr>
          <w:p w14:paraId="655627F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9BCA3A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E7E1B4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0B3508F">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16C00A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753A539E"/>
    <w:p w14:paraId="6BB829A3"/>
    <w:p w14:paraId="1F8D037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WFjMzBlOWE3NTViZjVhZWRkMzdhMmY4YmZlZGEifQ=="/>
  </w:docVars>
  <w:rsids>
    <w:rsidRoot w:val="43024FD8"/>
    <w:rsid w:val="3FCE01BB"/>
    <w:rsid w:val="43024FD8"/>
    <w:rsid w:val="65630289"/>
    <w:rsid w:val="6AC12F67"/>
    <w:rsid w:val="71C4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3534</Words>
  <Characters>3572</Characters>
  <Lines>0</Lines>
  <Paragraphs>0</Paragraphs>
  <TotalTime>4</TotalTime>
  <ScaleCrop>false</ScaleCrop>
  <LinksUpToDate>false</LinksUpToDate>
  <CharactersWithSpaces>4666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2020-12-15T01:00:00Z</dcterms:created>
  <dc:creator>18847974776</dc:creator>
  <cp:lastModifiedBy>红辣椒</cp:lastModifiedBy>
  <dcterms:modified xsi:type="dcterms:W3CDTF">2025-02-28T01:29:27Z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995045747_btnclosed</vt:lpwstr>
  </property>
  <property fmtid="{D5CDD505-2E9C-101B-9397-08002B2CF9AE}" pid="4" name="ICV">
    <vt:lpwstr>F7350CF338984FBB846C3D52C72D3B2B_13</vt:lpwstr>
  </property>
  <property fmtid="{D5CDD505-2E9C-101B-9397-08002B2CF9AE}" pid="5" name="KSOTemplateDocerSaveRecord">
    <vt:lpwstr>eyJoZGlkIjoiZDVjNWFjMzBlOWE3NTViZjVhZWRkMzdhMmY4YmZlZGEiLCJ1c2VySWQiOiIzNTUwMzc0MzQifQ==</vt:lpwstr>
  </property>
</Properties>
</file>