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22063"/>
    <w:p w14:paraId="21B6FE51">
      <w:pPr>
        <w:pStyle w:val="2"/>
        <w:jc w:val="center"/>
        <w:rPr>
          <w:rFonts w:hint="eastAsia" w:ascii="方正小标宋_GBK" w:hAnsi="方正小标宋_GBK" w:eastAsia="方正小标宋_GBK"/>
          <w:b w:val="0"/>
          <w:bCs w:val="0"/>
          <w:sz w:val="30"/>
        </w:rPr>
      </w:pPr>
      <w:bookmarkStart w:id="0" w:name="_Toc24724726"/>
      <w:r>
        <w:rPr>
          <w:rFonts w:hint="eastAsia" w:ascii="方正小标宋_GBK" w:hAnsi="方正小标宋_GBK" w:eastAsia="方正小标宋_GBK"/>
          <w:b w:val="0"/>
          <w:bCs w:val="0"/>
          <w:sz w:val="30"/>
        </w:rPr>
        <w:t>救灾生产领域基层政务公开标准目录</w:t>
      </w:r>
      <w:bookmarkEnd w:id="0"/>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1F3274F6">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D554A7">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4D061BA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94B4B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bookmarkStart w:id="1" w:name="_GoBack"/>
            <w:bookmarkEnd w:id="1"/>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B6A81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6A9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D70C9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9A7DA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694D53D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078097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14:paraId="23AF395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6AF1ECB">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428FBFA">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05CE7F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1870A1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49F6FC00">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14:paraId="5147B44C">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BFA55C0">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5E59461D">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0B957249">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2D18CF1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3278271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0BE46AA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39A827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14:paraId="7B7357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14:paraId="37DF9F5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3DB0736B">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14:paraId="36C2CDE4">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32CE488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DE7B3E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5A5851F">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2DC7C31">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14:paraId="63A3AC4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6204B5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E933704">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A291787">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110C2A37">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p>
          <w:p w14:paraId="0FA80793">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544AB95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A6A78C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70122A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11C295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05138F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000D271">
            <w:pPr>
              <w:rPr>
                <w:rFonts w:ascii="仿宋_GB2312" w:hAnsi="宋体" w:eastAsia="仿宋_GB2312" w:cs="宋体"/>
                <w:sz w:val="18"/>
                <w:szCs w:val="18"/>
              </w:rPr>
            </w:pPr>
            <w:r>
              <w:rPr>
                <w:rFonts w:hint="eastAsia" w:ascii="仿宋_GB2312" w:eastAsia="仿宋_GB2312"/>
                <w:sz w:val="18"/>
                <w:szCs w:val="18"/>
              </w:rPr>
              <w:t>√</w:t>
            </w:r>
          </w:p>
        </w:tc>
      </w:tr>
      <w:tr w14:paraId="37F75047">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14:paraId="15D3A724">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258D8BF8">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669D52CC">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544A1E68">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14:paraId="25E70D3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F088F63">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C53C1C2">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2BA8EAC">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3749AFD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1C8B9D1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B0DECA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368946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06CAE4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F1628B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05936305">
            <w:pPr>
              <w:rPr>
                <w:rFonts w:ascii="仿宋_GB2312" w:hAnsi="宋体" w:eastAsia="仿宋_GB2312" w:cs="宋体"/>
                <w:sz w:val="18"/>
                <w:szCs w:val="18"/>
              </w:rPr>
            </w:pPr>
            <w:r>
              <w:rPr>
                <w:rFonts w:hint="eastAsia" w:ascii="仿宋_GB2312" w:eastAsia="仿宋_GB2312"/>
                <w:sz w:val="18"/>
                <w:szCs w:val="18"/>
              </w:rPr>
              <w:t>√</w:t>
            </w:r>
          </w:p>
        </w:tc>
      </w:tr>
      <w:tr w14:paraId="564BE742">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14:paraId="05E33B4A">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72BAFC2F">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210A7D6">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CA87882">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14:paraId="7B298B9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5193E1A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293ACCC">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tcPr>
          <w:p w14:paraId="64E3188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6B51A111">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5A9FB2DD">
            <w:pPr>
              <w:spacing w:line="240" w:lineRule="exact"/>
              <w:jc w:val="left"/>
              <w:rPr>
                <w:rFonts w:hint="eastAsia"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546BF4B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8E11C9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5BED30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431ADD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C4A85B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ADBB1F1">
            <w:pPr>
              <w:rPr>
                <w:rFonts w:ascii="仿宋_GB2312" w:hAnsi="宋体" w:eastAsia="仿宋_GB2312" w:cs="宋体"/>
                <w:sz w:val="18"/>
                <w:szCs w:val="18"/>
              </w:rPr>
            </w:pPr>
            <w:r>
              <w:rPr>
                <w:rFonts w:hint="eastAsia" w:ascii="仿宋_GB2312" w:eastAsia="仿宋_GB2312"/>
                <w:sz w:val="18"/>
                <w:szCs w:val="18"/>
              </w:rPr>
              <w:t>√</w:t>
            </w:r>
          </w:p>
        </w:tc>
      </w:tr>
      <w:tr w14:paraId="453E59B3">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14:paraId="5D421B22">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14:paraId="1207C411">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B8D2F53">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CFB2D1C">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14:paraId="353E4FC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2CFF1BE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08F8B2C">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tcPr>
          <w:p w14:paraId="62597CAC">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46F11F39">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27BCBD7B">
            <w:pPr>
              <w:spacing w:line="240" w:lineRule="exact"/>
              <w:jc w:val="left"/>
              <w:rPr>
                <w:rFonts w:hint="eastAsia"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5420129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DE867F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B9D465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35E868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55C34BA">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9001C6E">
            <w:pPr>
              <w:rPr>
                <w:rFonts w:ascii="仿宋_GB2312" w:hAnsi="宋体" w:eastAsia="仿宋_GB2312" w:cs="宋体"/>
                <w:sz w:val="18"/>
                <w:szCs w:val="18"/>
              </w:rPr>
            </w:pPr>
            <w:r>
              <w:rPr>
                <w:rFonts w:hint="eastAsia" w:ascii="仿宋_GB2312" w:eastAsia="仿宋_GB2312"/>
                <w:sz w:val="18"/>
                <w:szCs w:val="18"/>
              </w:rPr>
              <w:t>　</w:t>
            </w:r>
          </w:p>
        </w:tc>
      </w:tr>
      <w:tr w14:paraId="04C10C85">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14:paraId="674CFC7C">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14:paraId="57B8784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068206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960C5D0">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489651F">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14:paraId="1032BF1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17101693">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3F1519EA">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D59B2A1">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14:paraId="4943CBCB">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1FB04C0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0A7B9B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B92A2F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8D6D61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C728FF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2ED1948">
            <w:pPr>
              <w:rPr>
                <w:rFonts w:ascii="仿宋_GB2312" w:hAnsi="宋体" w:eastAsia="仿宋_GB2312" w:cs="宋体"/>
                <w:sz w:val="18"/>
                <w:szCs w:val="18"/>
              </w:rPr>
            </w:pPr>
            <w:r>
              <w:rPr>
                <w:rFonts w:hint="eastAsia" w:ascii="仿宋_GB2312" w:eastAsia="仿宋_GB2312"/>
                <w:sz w:val="18"/>
                <w:szCs w:val="18"/>
              </w:rPr>
              <w:t>√</w:t>
            </w:r>
          </w:p>
        </w:tc>
      </w:tr>
      <w:tr w14:paraId="3A2D23BB">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29ED7CA">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14:paraId="70FC9EB2">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33EEDB7">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19C86B3">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1C69DE4A">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14:paraId="36B1344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14:paraId="33060880">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6CCD78B3">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17A4A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32C9613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7B2679CF">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7B71549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FDEC2C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BBE5D7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2A6C3C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10147C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3217FC7">
            <w:pPr>
              <w:rPr>
                <w:rFonts w:ascii="仿宋_GB2312" w:hAnsi="宋体" w:eastAsia="仿宋_GB2312" w:cs="宋体"/>
                <w:sz w:val="18"/>
                <w:szCs w:val="18"/>
              </w:rPr>
            </w:pPr>
            <w:r>
              <w:rPr>
                <w:rFonts w:hint="eastAsia" w:ascii="仿宋_GB2312" w:eastAsia="仿宋_GB2312"/>
                <w:sz w:val="18"/>
                <w:szCs w:val="18"/>
              </w:rPr>
              <w:t>√</w:t>
            </w:r>
          </w:p>
        </w:tc>
      </w:tr>
      <w:tr w14:paraId="6B65661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4ACCB856">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14:paraId="02DC7A2D">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80AA4D6">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59F9E036">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14:paraId="5AD2061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17298979">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14:paraId="7DF02A5F">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81F8CA">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541D46D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613DAFB2">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215F645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F70730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80F733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676D32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35A300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C1F762C">
            <w:pPr>
              <w:rPr>
                <w:rFonts w:ascii="仿宋_GB2312" w:hAnsi="宋体" w:eastAsia="仿宋_GB2312" w:cs="宋体"/>
                <w:sz w:val="18"/>
                <w:szCs w:val="18"/>
              </w:rPr>
            </w:pPr>
            <w:r>
              <w:rPr>
                <w:rFonts w:hint="eastAsia" w:ascii="仿宋_GB2312" w:eastAsia="仿宋_GB2312"/>
                <w:sz w:val="18"/>
                <w:szCs w:val="18"/>
              </w:rPr>
              <w:t>√</w:t>
            </w:r>
          </w:p>
        </w:tc>
      </w:tr>
      <w:tr w14:paraId="08979AD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5A234D15">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14:paraId="0DB8A45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5406DC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2CB1124">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B331FFE">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14:paraId="0053CC1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38851A4A">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14:paraId="06226662">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2443CA">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5E5DE426">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44E5671B">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273B748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170C5C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FA8C9A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592A9A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7554E1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0DC4648">
            <w:pPr>
              <w:rPr>
                <w:rFonts w:ascii="仿宋_GB2312" w:hAnsi="宋体" w:eastAsia="仿宋_GB2312" w:cs="宋体"/>
                <w:sz w:val="18"/>
                <w:szCs w:val="18"/>
              </w:rPr>
            </w:pPr>
            <w:r>
              <w:rPr>
                <w:rFonts w:hint="eastAsia" w:ascii="仿宋_GB2312" w:eastAsia="仿宋_GB2312"/>
                <w:sz w:val="18"/>
                <w:szCs w:val="18"/>
              </w:rPr>
              <w:t>√</w:t>
            </w:r>
          </w:p>
        </w:tc>
      </w:tr>
      <w:tr w14:paraId="1FAAAED0">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08E626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14:paraId="33EAB48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55B4422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31E3E732">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6487777">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14:paraId="6F3D18A1">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14:paraId="1FAD041F">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2CDF39F">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98F4650">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022FAEBB">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253F47F0">
            <w:pPr>
              <w:spacing w:line="240" w:lineRule="exact"/>
              <w:jc w:val="left"/>
              <w:rPr>
                <w:rFonts w:ascii="仿宋_GB2312" w:eastAsia="仿宋_GB2312"/>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47D8936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E7A053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A6D960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AAC994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37DA35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355BBD4">
            <w:pPr>
              <w:rPr>
                <w:rFonts w:ascii="仿宋_GB2312" w:hAnsi="宋体" w:eastAsia="仿宋_GB2312" w:cs="宋体"/>
                <w:sz w:val="18"/>
                <w:szCs w:val="18"/>
              </w:rPr>
            </w:pPr>
            <w:r>
              <w:rPr>
                <w:rFonts w:hint="eastAsia" w:ascii="仿宋_GB2312" w:eastAsia="仿宋_GB2312"/>
                <w:sz w:val="18"/>
                <w:szCs w:val="18"/>
              </w:rPr>
              <w:t>√</w:t>
            </w:r>
          </w:p>
        </w:tc>
      </w:tr>
      <w:tr w14:paraId="66B4A9D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57BEFAB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14:paraId="468A449E">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67ADA141">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395182A">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14:paraId="10D20787">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14:paraId="3ADC03E8">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C0A1D9A">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9C3480C">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4B0A5606">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75F91D78">
            <w:pPr>
              <w:spacing w:line="240" w:lineRule="exact"/>
              <w:jc w:val="lef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0E83B56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DD8EA9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47395D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9BF6C6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F94F5AA">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2DF6226">
            <w:pPr>
              <w:rPr>
                <w:rFonts w:ascii="仿宋_GB2312" w:hAnsi="宋体" w:eastAsia="仿宋_GB2312" w:cs="宋体"/>
                <w:sz w:val="18"/>
                <w:szCs w:val="18"/>
              </w:rPr>
            </w:pPr>
            <w:r>
              <w:rPr>
                <w:rFonts w:hint="eastAsia" w:ascii="仿宋_GB2312" w:eastAsia="仿宋_GB2312"/>
                <w:sz w:val="18"/>
                <w:szCs w:val="18"/>
              </w:rPr>
              <w:t>　</w:t>
            </w:r>
          </w:p>
        </w:tc>
      </w:tr>
      <w:tr w14:paraId="56D912B6">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14:paraId="732A88F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14:paraId="214DC024">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C5CEE25">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55CB7693">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14:paraId="37C2ACE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2AD5D6E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CB77F93">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DCCA1CD">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14:paraId="5D08B37F">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3D3E31A7">
            <w:pPr>
              <w:spacing w:line="240" w:lineRule="exact"/>
              <w:jc w:val="lef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1FFFB68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068938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6E741C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328336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806F9E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6F8BB98A">
            <w:pPr>
              <w:rPr>
                <w:rFonts w:ascii="仿宋_GB2312" w:hAnsi="宋体" w:eastAsia="仿宋_GB2312" w:cs="宋体"/>
                <w:sz w:val="18"/>
                <w:szCs w:val="18"/>
              </w:rPr>
            </w:pPr>
            <w:r>
              <w:rPr>
                <w:rFonts w:hint="eastAsia" w:ascii="仿宋_GB2312" w:eastAsia="仿宋_GB2312"/>
                <w:sz w:val="18"/>
                <w:szCs w:val="18"/>
              </w:rPr>
              <w:t>　</w:t>
            </w:r>
          </w:p>
        </w:tc>
      </w:tr>
      <w:tr w14:paraId="4B9AE7BA">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1580992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14:paraId="6CA5EC5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31481EE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2CC7E25D">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4CE588D">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14:paraId="413234E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28D11DB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978650C">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058D27">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7C90A6AE">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68760DAD">
            <w:pPr>
              <w:spacing w:line="240" w:lineRule="exact"/>
              <w:rPr>
                <w:rFonts w:ascii="仿宋_GB2312" w:eastAsia="仿宋_GB2312"/>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55422B6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7BBB2E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4FB9EE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5B1291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B48358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6E9DDFF">
            <w:pPr>
              <w:rPr>
                <w:rFonts w:ascii="仿宋_GB2312" w:hAnsi="宋体" w:eastAsia="仿宋_GB2312" w:cs="宋体"/>
                <w:sz w:val="18"/>
                <w:szCs w:val="18"/>
              </w:rPr>
            </w:pPr>
            <w:r>
              <w:rPr>
                <w:rFonts w:hint="eastAsia" w:ascii="仿宋_GB2312" w:eastAsia="仿宋_GB2312"/>
                <w:sz w:val="18"/>
                <w:szCs w:val="18"/>
              </w:rPr>
              <w:t>　</w:t>
            </w:r>
          </w:p>
        </w:tc>
      </w:tr>
      <w:tr w14:paraId="1765A73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408118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vAlign w:val="center"/>
          </w:tcPr>
          <w:p w14:paraId="7E5099B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70298D6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3A98A89E">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51DC5DB">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14:paraId="091975B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390A64E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80B6186">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7DE43A1">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1F3DA053">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403D8FBB">
            <w:pPr>
              <w:spacing w:line="240" w:lineRule="exact"/>
              <w:rPr>
                <w:rFonts w:ascii="仿宋_GB2312" w:eastAsia="仿宋_GB2312"/>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0FA6CAA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D5C474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E813501">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5517A83D">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14:paraId="283C1A7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CD7E052">
            <w:pPr>
              <w:rPr>
                <w:rFonts w:ascii="仿宋_GB2312" w:hAnsi="宋体" w:eastAsia="仿宋_GB2312" w:cs="宋体"/>
                <w:sz w:val="18"/>
                <w:szCs w:val="18"/>
              </w:rPr>
            </w:pPr>
            <w:r>
              <w:rPr>
                <w:rFonts w:hint="eastAsia" w:ascii="仿宋_GB2312" w:eastAsia="仿宋_GB2312"/>
                <w:sz w:val="18"/>
                <w:szCs w:val="18"/>
              </w:rPr>
              <w:t>√</w:t>
            </w:r>
          </w:p>
        </w:tc>
      </w:tr>
      <w:tr w14:paraId="725F03C9">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14:paraId="3D09670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14:paraId="5E5A50AC">
            <w:pPr>
              <w:jc w:val="center"/>
              <w:rPr>
                <w:rFonts w:hint="eastAsia" w:ascii="仿宋_GB2312" w:eastAsia="仿宋_GB2312"/>
                <w:sz w:val="18"/>
                <w:szCs w:val="18"/>
              </w:rPr>
            </w:pPr>
            <w:r>
              <w:rPr>
                <w:rFonts w:hint="eastAsia" w:ascii="仿宋_GB2312" w:eastAsia="仿宋_GB2312"/>
                <w:sz w:val="18"/>
                <w:szCs w:val="18"/>
              </w:rPr>
              <w:t>灾害</w:t>
            </w:r>
          </w:p>
          <w:p w14:paraId="14342CF9">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7DCEB3F5">
            <w:pPr>
              <w:rPr>
                <w:rFonts w:ascii="仿宋_GB2312" w:hAnsi="宋体" w:eastAsia="仿宋_GB2312" w:cs="宋体"/>
                <w:sz w:val="18"/>
                <w:szCs w:val="18"/>
              </w:rPr>
            </w:pPr>
            <w:r>
              <w:rPr>
                <w:rFonts w:hint="eastAsia" w:ascii="仿宋_GB2312" w:eastAsia="仿宋_GB2312"/>
                <w:sz w:val="18"/>
                <w:szCs w:val="18"/>
                <w:lang w:eastAsia="zh-CN"/>
              </w:rPr>
              <w:t>鄂托克前旗应急管理局</w:t>
            </w:r>
            <w:r>
              <w:rPr>
                <w:rFonts w:hint="eastAsia" w:ascii="仿宋_GB2312" w:eastAsia="仿宋_GB2312"/>
                <w:sz w:val="18"/>
                <w:szCs w:val="18"/>
              </w:rPr>
              <w:t>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DA6FE7A">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14:paraId="1A23D93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63D08E9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385716F">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F866C8">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3C676431">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4E352515">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1DCF5A9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5B4A21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2C6B54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21B750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B1960B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36F2B055">
            <w:pPr>
              <w:rPr>
                <w:rFonts w:ascii="仿宋_GB2312" w:hAnsi="宋体" w:eastAsia="仿宋_GB2312" w:cs="宋体"/>
                <w:sz w:val="18"/>
                <w:szCs w:val="18"/>
              </w:rPr>
            </w:pPr>
            <w:r>
              <w:rPr>
                <w:rFonts w:hint="eastAsia" w:ascii="仿宋_GB2312" w:eastAsia="仿宋_GB2312"/>
                <w:sz w:val="18"/>
                <w:szCs w:val="18"/>
              </w:rPr>
              <w:t>√</w:t>
            </w:r>
          </w:p>
        </w:tc>
      </w:tr>
      <w:tr w14:paraId="3EA495CF">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14:paraId="7AB3D3A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14:paraId="2BC5048D">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CF98595">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DA49F8B">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07751D4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3711A6D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D4596C5">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C62197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1C0B4394">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72225730">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27D17C8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29E238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638BC3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C42570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C04103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6C1A5D18">
            <w:pPr>
              <w:rPr>
                <w:rFonts w:ascii="仿宋_GB2312" w:hAnsi="宋体" w:eastAsia="仿宋_GB2312" w:cs="宋体"/>
                <w:sz w:val="18"/>
                <w:szCs w:val="18"/>
              </w:rPr>
            </w:pPr>
            <w:r>
              <w:rPr>
                <w:rFonts w:hint="eastAsia" w:ascii="仿宋_GB2312" w:eastAsia="仿宋_GB2312"/>
                <w:sz w:val="18"/>
                <w:szCs w:val="18"/>
              </w:rPr>
              <w:t>√</w:t>
            </w:r>
          </w:p>
        </w:tc>
      </w:tr>
      <w:tr w14:paraId="34C38D29">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456440A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vAlign w:val="center"/>
          </w:tcPr>
          <w:p w14:paraId="4673AD85">
            <w:pPr>
              <w:jc w:val="center"/>
              <w:rPr>
                <w:rFonts w:hint="eastAsia" w:ascii="仿宋_GB2312" w:eastAsia="仿宋_GB2312"/>
                <w:sz w:val="18"/>
                <w:szCs w:val="18"/>
              </w:rPr>
            </w:pPr>
            <w:r>
              <w:rPr>
                <w:rFonts w:hint="eastAsia" w:ascii="仿宋_GB2312" w:eastAsia="仿宋_GB2312"/>
                <w:sz w:val="18"/>
                <w:szCs w:val="18"/>
              </w:rPr>
              <w:t>灾后</w:t>
            </w:r>
          </w:p>
          <w:p w14:paraId="70BE4C9E">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6FA82B89">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8816A0D">
            <w:pPr>
              <w:rPr>
                <w:rFonts w:hint="eastAsia" w:ascii="仿宋_GB2312" w:eastAsia="仿宋_GB2312"/>
                <w:sz w:val="18"/>
                <w:szCs w:val="18"/>
                <w:lang w:eastAsia="zh-CN"/>
              </w:rPr>
            </w:pPr>
            <w:r>
              <w:rPr>
                <w:rFonts w:hint="eastAsia" w:ascii="仿宋_GB2312" w:eastAsia="仿宋_GB2312"/>
                <w:sz w:val="18"/>
                <w:szCs w:val="18"/>
              </w:rPr>
              <w:t>居民住房恢复重建救助标准（居民因灾倒房、损房恢复重建具体救助标准）</w:t>
            </w:r>
          </w:p>
          <w:p w14:paraId="50E64D6C">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3A1042A2">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559ECB0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4D9299E">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9C8A1AF">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05F214A8">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4F4FB48A">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1BE77EE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61F0A9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FC8F7A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832EEC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92E46F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707B966">
            <w:pPr>
              <w:rPr>
                <w:rFonts w:ascii="仿宋_GB2312" w:hAnsi="宋体" w:eastAsia="仿宋_GB2312" w:cs="宋体"/>
                <w:sz w:val="18"/>
                <w:szCs w:val="18"/>
              </w:rPr>
            </w:pPr>
            <w:r>
              <w:rPr>
                <w:rFonts w:hint="eastAsia" w:ascii="仿宋_GB2312" w:eastAsia="仿宋_GB2312"/>
                <w:sz w:val="18"/>
                <w:szCs w:val="18"/>
              </w:rPr>
              <w:t>√</w:t>
            </w:r>
          </w:p>
        </w:tc>
      </w:tr>
      <w:tr w14:paraId="0CA2E14F">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C89742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vAlign w:val="center"/>
          </w:tcPr>
          <w:p w14:paraId="1410C1B5">
            <w:pPr>
              <w:jc w:val="center"/>
              <w:rPr>
                <w:rFonts w:hint="eastAsia" w:ascii="仿宋_GB2312" w:eastAsia="仿宋_GB2312"/>
                <w:sz w:val="18"/>
                <w:szCs w:val="18"/>
              </w:rPr>
            </w:pPr>
            <w:r>
              <w:rPr>
                <w:rFonts w:hint="eastAsia" w:ascii="仿宋_GB2312" w:eastAsia="仿宋_GB2312"/>
                <w:sz w:val="18"/>
                <w:szCs w:val="18"/>
              </w:rPr>
              <w:t>款物</w:t>
            </w:r>
          </w:p>
          <w:p w14:paraId="14D21A7B">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6E9E0C18">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A39838F">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087B8A1E">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11500F81">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1B6D0941">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8D8173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330F4758">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5A6EDC59">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37386CE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71DE19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C60C7C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C7D2A8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3015B7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9BAA6B5">
            <w:pPr>
              <w:rPr>
                <w:rFonts w:ascii="仿宋_GB2312" w:hAnsi="宋体" w:eastAsia="仿宋_GB2312" w:cs="宋体"/>
                <w:sz w:val="18"/>
                <w:szCs w:val="18"/>
              </w:rPr>
            </w:pPr>
            <w:r>
              <w:rPr>
                <w:rFonts w:hint="eastAsia" w:ascii="仿宋_GB2312" w:eastAsia="仿宋_GB2312"/>
                <w:sz w:val="18"/>
                <w:szCs w:val="18"/>
              </w:rPr>
              <w:t>√</w:t>
            </w:r>
          </w:p>
        </w:tc>
      </w:tr>
      <w:tr w14:paraId="4D39931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C80DBD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14:paraId="78500DA2">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04FEF80">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AC2840F">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10131CCE">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7F6395E">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7E2606C3">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C7911A">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13A4162E">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3F111F4D">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36445DD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D1A87D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DC1BF3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72BBFB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4096ED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675C332B">
            <w:pPr>
              <w:rPr>
                <w:rFonts w:ascii="仿宋_GB2312" w:hAnsi="宋体" w:eastAsia="仿宋_GB2312" w:cs="宋体"/>
                <w:sz w:val="18"/>
                <w:szCs w:val="18"/>
              </w:rPr>
            </w:pPr>
            <w:r>
              <w:rPr>
                <w:rFonts w:hint="eastAsia" w:ascii="仿宋_GB2312" w:eastAsia="仿宋_GB2312"/>
                <w:sz w:val="18"/>
                <w:szCs w:val="18"/>
              </w:rPr>
              <w:t>√</w:t>
            </w:r>
          </w:p>
        </w:tc>
      </w:tr>
      <w:tr w14:paraId="754D237C">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0ED42FB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14:paraId="2A4BE865">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14:paraId="62635D71">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14:paraId="65E4DFF9">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864802B">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14:paraId="0C443E82">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508E78B9">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2C1564DA">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东乌旗应急管理局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895597">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4DF56473">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5F064FA8">
            <w:pPr>
              <w:spacing w:line="240" w:lineRule="exact"/>
              <w:rPr>
                <w:rFonts w:ascii="仿宋_GB2312" w:eastAsia="仿宋_GB2312"/>
                <w:sz w:val="18"/>
                <w:szCs w:val="18"/>
              </w:rPr>
            </w:pP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4A93563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47A160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35E0A5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D13E41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77BC18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2E05769">
            <w:pPr>
              <w:rPr>
                <w:rFonts w:ascii="仿宋_GB2312" w:hAnsi="宋体" w:eastAsia="仿宋_GB2312" w:cs="宋体"/>
                <w:sz w:val="18"/>
                <w:szCs w:val="18"/>
              </w:rPr>
            </w:pPr>
            <w:r>
              <w:rPr>
                <w:rFonts w:hint="eastAsia" w:ascii="仿宋_GB2312" w:eastAsia="仿宋_GB2312"/>
                <w:sz w:val="18"/>
                <w:szCs w:val="18"/>
              </w:rPr>
              <w:t>√</w:t>
            </w:r>
          </w:p>
        </w:tc>
      </w:tr>
    </w:tbl>
    <w:p w14:paraId="31260A3C"/>
    <w:sectPr>
      <w:pgSz w:w="16838" w:h="11906" w:orient="landscape"/>
      <w:pgMar w:top="1134"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967AA"/>
    <w:rsid w:val="002A11C5"/>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56955"/>
    <w:rsid w:val="00C3715A"/>
    <w:rsid w:val="00D31D5E"/>
    <w:rsid w:val="00F07C25"/>
    <w:rsid w:val="00FA002F"/>
    <w:rsid w:val="05954C27"/>
    <w:rsid w:val="0E232B02"/>
    <w:rsid w:val="134B7151"/>
    <w:rsid w:val="28E46188"/>
    <w:rsid w:val="30ED140C"/>
    <w:rsid w:val="31F35162"/>
    <w:rsid w:val="371A220F"/>
    <w:rsid w:val="3CDD0DE8"/>
    <w:rsid w:val="41B974D5"/>
    <w:rsid w:val="4C2009F9"/>
    <w:rsid w:val="75CC585F"/>
    <w:rsid w:val="7F391C9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7ADC-B09B-41F6-8C7B-DED1D1290EC1}">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2032</Words>
  <Characters>2062</Characters>
  <Lines>30</Lines>
  <Paragraphs>8</Paragraphs>
  <TotalTime>5341</TotalTime>
  <ScaleCrop>false</ScaleCrop>
  <LinksUpToDate>false</LinksUpToDate>
  <CharactersWithSpaces>2149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2020-03-06T07:48:00Z</dcterms:created>
  <dc:creator>tai yuzhu</dc:creator>
  <cp:lastModifiedBy>z</cp:lastModifiedBy>
  <cp:lastPrinted>2020-12-14T07:38:00Z</cp:lastPrinted>
  <dcterms:modified xsi:type="dcterms:W3CDTF">2024-09-23T00:32:59Z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995045747_btnclosed</vt:lpwstr>
  </property>
  <property fmtid="{D5CDD505-2E9C-101B-9397-08002B2CF9AE}" pid="4" name="ICV">
    <vt:lpwstr>949B4B5C92FB441E83A343FA017F0431_13</vt:lpwstr>
  </property>
</Properties>
</file>